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FDB74" w14:textId="77777777" w:rsidR="002A3949" w:rsidRPr="00063112" w:rsidRDefault="002624F1" w:rsidP="002624F1">
      <w:pPr>
        <w:pStyle w:val="Title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 w:rsidRPr="00063112">
        <w:rPr>
          <w:rFonts w:ascii="Times New Roman" w:hAnsi="Times New Roman" w:cs="Times New Roman"/>
          <w:b/>
          <w:bCs/>
          <w:sz w:val="36"/>
          <w:szCs w:val="36"/>
          <w:lang w:val="en-GB"/>
        </w:rPr>
        <w:t>FAW Degree day model Description</w:t>
      </w:r>
    </w:p>
    <w:p w14:paraId="0132AC7D" w14:textId="77777777" w:rsidR="002624F1" w:rsidRPr="009432CC" w:rsidRDefault="002624F1" w:rsidP="002624F1">
      <w:pPr>
        <w:rPr>
          <w:rFonts w:ascii="Times New Roman" w:hAnsi="Times New Roman" w:cs="Times New Roman"/>
          <w:lang w:val="en-GB"/>
        </w:rPr>
      </w:pPr>
    </w:p>
    <w:p w14:paraId="100FE57F" w14:textId="77777777" w:rsidR="002624F1" w:rsidRPr="00063112" w:rsidRDefault="002624F1" w:rsidP="002624F1">
      <w:pPr>
        <w:pStyle w:val="Heading1"/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063112">
        <w:rPr>
          <w:rFonts w:ascii="Times New Roman" w:hAnsi="Times New Roman" w:cs="Times New Roman"/>
          <w:b/>
          <w:bCs/>
          <w:color w:val="auto"/>
          <w:sz w:val="28"/>
          <w:szCs w:val="28"/>
          <w:lang w:val="en-GB"/>
        </w:rPr>
        <w:t>Model description</w:t>
      </w:r>
    </w:p>
    <w:p w14:paraId="4CE3E173" w14:textId="5D3A24D0" w:rsidR="002624F1" w:rsidRDefault="00FF2419" w:rsidP="002624F1">
      <w:pPr>
        <w:rPr>
          <w:lang w:val="en-GB"/>
        </w:rPr>
      </w:pPr>
      <w:r w:rsidRPr="00FF71C2">
        <w:rPr>
          <w:lang w:val="en-GB"/>
        </w:rPr>
        <w:t>This mo</w:t>
      </w:r>
      <w:r>
        <w:rPr>
          <w:lang w:val="en-GB"/>
        </w:rPr>
        <w:t>del</w:t>
      </w:r>
      <w:r w:rsidR="00FF71C2">
        <w:rPr>
          <w:lang w:val="en-GB"/>
        </w:rPr>
        <w:t xml:space="preserve"> based on degree day approach</w:t>
      </w:r>
      <w:r w:rsidR="00970E11">
        <w:rPr>
          <w:lang w:val="en-GB"/>
        </w:rPr>
        <w:t>,</w:t>
      </w:r>
      <w:r w:rsidR="00FF71C2">
        <w:rPr>
          <w:lang w:val="en-GB"/>
        </w:rPr>
        <w:t xml:space="preserve"> aim</w:t>
      </w:r>
      <w:r w:rsidR="000F7EF9">
        <w:rPr>
          <w:lang w:val="en-GB"/>
        </w:rPr>
        <w:t>s</w:t>
      </w:r>
      <w:r w:rsidR="00FF71C2">
        <w:rPr>
          <w:lang w:val="en-GB"/>
        </w:rPr>
        <w:t xml:space="preserve"> to target the right time for egg</w:t>
      </w:r>
      <w:r w:rsidR="000F7EF9">
        <w:rPr>
          <w:lang w:val="en-GB"/>
        </w:rPr>
        <w:t>s</w:t>
      </w:r>
      <w:r w:rsidR="00FF71C2">
        <w:rPr>
          <w:lang w:val="en-GB"/>
        </w:rPr>
        <w:t xml:space="preserve"> hatching</w:t>
      </w:r>
      <w:r w:rsidR="000F7EF9">
        <w:rPr>
          <w:lang w:val="en-GB"/>
        </w:rPr>
        <w:t xml:space="preserve"> for proper implementation of pest management strategy.</w:t>
      </w:r>
    </w:p>
    <w:p w14:paraId="26CEC3E2" w14:textId="22799DC8" w:rsidR="000F7EF9" w:rsidRDefault="00970E11" w:rsidP="002624F1">
      <w:pPr>
        <w:rPr>
          <w:lang w:val="en-GB"/>
        </w:rPr>
      </w:pPr>
      <w:r>
        <w:rPr>
          <w:lang w:val="en-GB"/>
        </w:rPr>
        <w:t>The G</w:t>
      </w:r>
      <w:r w:rsidR="007943C0">
        <w:rPr>
          <w:lang w:val="en-GB"/>
        </w:rPr>
        <w:t xml:space="preserve">rowing degree day </w:t>
      </w:r>
      <w:r w:rsidR="007943C0" w:rsidRPr="007943C0">
        <w:rPr>
          <w:lang w:val="en-GB"/>
        </w:rPr>
        <w:t>(G</w:t>
      </w:r>
      <w:r w:rsidR="007943C0">
        <w:rPr>
          <w:lang w:val="en-GB"/>
        </w:rPr>
        <w:t>DD), which correspond to the daily thermal time (DTT) is calculated as follow.</w:t>
      </w:r>
    </w:p>
    <w:p w14:paraId="505CF1FB" w14:textId="4F1045AB" w:rsidR="004F0AF0" w:rsidRDefault="009432CC" w:rsidP="002624F1">
      <w:pPr>
        <w:rPr>
          <w:rFonts w:eastAsiaTheme="minorEastAsia"/>
          <w:lang w:val="en-GB"/>
        </w:rPr>
      </w:pPr>
      <w:r>
        <w:rPr>
          <w:lang w:val="en-GB"/>
        </w:rPr>
        <w:t xml:space="preserve"> </w:t>
      </w:r>
      <w:r w:rsidR="003E42FB">
        <w:rPr>
          <w:lang w:val="en-GB"/>
        </w:rPr>
        <w:t xml:space="preserve">        </w:t>
      </w:r>
      <w:r w:rsidRPr="009432CC">
        <w:rPr>
          <w:rFonts w:ascii="Times New Roman" w:hAnsi="Times New Roman" w:cs="Times New Roman"/>
          <w:lang w:val="en-GB"/>
        </w:rPr>
        <w:t xml:space="preserve">GDD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lang w:val="en-GB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lang w:val="en-GB"/>
              </w:rPr>
              <m:t>DTT</m:t>
            </m:r>
          </m:e>
        </m:nary>
      </m:oMath>
      <w:r>
        <w:rPr>
          <w:rFonts w:eastAsiaTheme="minorEastAsia"/>
          <w:lang w:val="en-GB"/>
        </w:rPr>
        <w:t xml:space="preserve">;  where </w:t>
      </w:r>
      <w:r w:rsidR="004F0AF0">
        <w:rPr>
          <w:rFonts w:eastAsiaTheme="minorEastAsia"/>
          <w:lang w:val="en-GB"/>
        </w:rPr>
        <w:t xml:space="preserve">   </w:t>
      </w:r>
      <w:r w:rsidR="004F0AF0" w:rsidRPr="00084D37">
        <w:rPr>
          <w:position w:val="-30"/>
        </w:rPr>
        <w:object w:dxaOrig="2220" w:dyaOrig="720" w14:anchorId="3C4A51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15pt;height:36.3pt" o:ole="">
            <v:imagedata r:id="rId4" o:title=""/>
          </v:shape>
          <o:OLEObject Type="Embed" ProgID="Equation.DSMT4" ShapeID="_x0000_i1025" DrawAspect="Content" ObjectID="_1667223540" r:id="rId5"/>
        </w:object>
      </w:r>
      <w:r w:rsidR="004F0AF0">
        <w:t xml:space="preserve"> </w:t>
      </w:r>
      <w:r w:rsidR="004F0AF0">
        <w:rPr>
          <w:rFonts w:eastAsiaTheme="minorEastAsia"/>
          <w:lang w:val="en-GB"/>
        </w:rPr>
        <w:tab/>
        <w:t xml:space="preserve">   and </w:t>
      </w:r>
    </w:p>
    <w:p w14:paraId="774372F3" w14:textId="719DCF02" w:rsidR="005C0709" w:rsidRDefault="005C0709" w:rsidP="005C0709">
      <w:pPr>
        <w:jc w:val="center"/>
      </w:pPr>
    </w:p>
    <w:p w14:paraId="4E1B6DF2" w14:textId="3BB55D28" w:rsidR="005C0709" w:rsidRDefault="005155D2" w:rsidP="005155D2">
      <w:pPr>
        <w:jc w:val="center"/>
      </w:pPr>
      <m:oMathPara>
        <m:oMath>
          <m:r>
            <w:rPr>
              <w:rFonts w:ascii="Cambria Math"/>
            </w:rPr>
            <m:t>HTT=</m:t>
          </m:r>
          <m:d>
            <m:dPr>
              <m:begChr m:val="{"/>
              <m:endChr m:val=""/>
              <m:ctrlPr>
                <w:rPr>
                  <w:rFonts w:asci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/>
                      <w:i/>
                    </w:rPr>
                  </m:ctrlPr>
                </m:eqArrPr>
                <m:e>
                  <m:r>
                    <w:rPr>
                      <w:rFonts w:ascii="Cambria Math"/>
                    </w:rPr>
                    <m:t xml:space="preserve">&amp;0                                                                              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Cambria Math"/>
                        </w:rPr>
                        <m:t>h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r>
                    <w:rPr>
                      <w:rFonts w:ascii="Cambria Math"/>
                    </w:rPr>
                    <m:t>&lt;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</w:rPr>
                        <m:t>b</m:t>
                      </m:r>
                    </m:sub>
                  </m:sSub>
                </m:e>
                <m:e>
                  <m:r>
                    <w:rPr>
                      <w:rFonts w:ascii="Cambria Math"/>
                    </w:rPr>
                    <m:t xml:space="preserve"> 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/>
                    </w:rPr>
                    <m:t>&amp;</m:t>
                  </m:r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Cambria Math"/>
                                </w:rPr>
                                <m:t>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ub>
                          </m:sSub>
                          <m:r>
                            <w:rPr>
                              <w:rFonts w:asci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b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opt</m:t>
                              </m:r>
                            </m:sub>
                          </m:sSub>
                          <m:r>
                            <w:rPr>
                              <w:rFonts w:asci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b</m:t>
                              </m: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</m:d>
                  <m:sSup>
                    <m:sSupPr>
                      <m:ctrlPr>
                        <w:rPr>
                          <w:rFonts w:asci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Cambria Math"/>
                                    </w:rPr>
                                    <m:t>h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ub>
                              </m:sSub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</w:rPr>
                                    <m:t>u</m:t>
                                  </m:r>
                                </m:sub>
                              </m:sSub>
                              <m:r>
                                <w:rPr>
                                  <w:rFonts w:asci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/>
                                    </w:rPr>
                                    <m:t>opt</m:t>
                                  </m:r>
                                </m:sub>
                              </m:sSub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en>
                          </m:f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p>
                      <m:f>
                        <m:f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u</m:t>
                              </m:r>
                            </m:sub>
                          </m:sSub>
                          <m:r>
                            <w:rPr>
                              <w:rFonts w:asci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opt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opt</m:t>
                              </m:r>
                            </m:sub>
                          </m:sSub>
                          <m:r>
                            <w:rPr>
                              <w:rFonts w:asci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b</m:t>
                              </m: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</w:rPr>
                      </m:ctrlPr>
                    </m:sup>
                  </m:sSup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opt</m:t>
                          </m:r>
                        </m:sub>
                      </m:sSub>
                      <m:r>
                        <w:rPr>
                          <w:rFonts w:asci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b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</m:d>
                  <m:r>
                    <w:rPr>
                      <w:rFonts w:ascii="Cambria Math" w:hAnsi="Cambria Math"/>
                    </w:rPr>
                    <m:t xml:space="preserve">          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</w:rPr>
                        <m:t>b</m:t>
                      </m:r>
                    </m:sub>
                  </m:sSub>
                  <m:r>
                    <w:rPr>
                      <w:rFonts w:ascii="Cambria Math"/>
                    </w:rPr>
                    <m:t>≤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Cambria Math"/>
                        </w:rPr>
                        <m:t>h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r>
                    <w:rPr>
                      <w:rFonts w:ascii="Cambria Math"/>
                    </w:rPr>
                    <m:t>≤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</w:rPr>
                        <m:t>u</m:t>
                      </m:r>
                    </m:sub>
                  </m:sSub>
                </m:e>
                <m:e>
                  <m:r>
                    <w:rPr>
                      <w:rFonts w:ascii="Cambria Math"/>
                    </w:rPr>
                    <m:t xml:space="preserve"> 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 xml:space="preserve"> 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/>
                    </w:rPr>
                    <m:t xml:space="preserve">&amp;0                                                                             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/>
                        </w:rPr>
                        <m:t>u</m:t>
                      </m:r>
                    </m:sub>
                  </m:sSub>
                  <m:r>
                    <w:rPr>
                      <w:rFonts w:ascii="Cambria Math"/>
                    </w:rPr>
                    <m:t>&lt;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Cambria Math"/>
                        </w:rPr>
                        <m:t>h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</w:rPr>
                  </m:ctrlPr>
                </m:e>
              </m:eqArr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 w14:paraId="08282961" w14:textId="77777777" w:rsidR="005155D2" w:rsidRPr="005155D2" w:rsidRDefault="005155D2" w:rsidP="005155D2">
      <w:pPr>
        <w:jc w:val="center"/>
        <w:rPr>
          <w:rFonts w:eastAsiaTheme="minorEastAsia"/>
        </w:rPr>
      </w:pPr>
    </w:p>
    <w:p w14:paraId="5D4CD37A" w14:textId="4C63E65E" w:rsidR="002624F1" w:rsidRDefault="007943C0" w:rsidP="004F0AF0">
      <w:pPr>
        <w:rPr>
          <w:lang w:val="en-GB"/>
        </w:rPr>
      </w:pPr>
      <w:r w:rsidRPr="005155D2">
        <w:tab/>
      </w:r>
    </w:p>
    <w:p w14:paraId="12BF9FB5" w14:textId="1383BE5F" w:rsidR="004F0AF0" w:rsidRDefault="004F0AF0" w:rsidP="004F0AF0">
      <w:pPr>
        <w:rPr>
          <w:lang w:val="en-GB"/>
        </w:rPr>
      </w:pPr>
      <w:r>
        <w:rPr>
          <w:lang w:val="en-GB"/>
        </w:rPr>
        <w:t>Where we have</w:t>
      </w:r>
    </w:p>
    <w:p w14:paraId="6A013BBD" w14:textId="4F27AB5E" w:rsidR="004F0AF0" w:rsidRDefault="00442E10" w:rsidP="004F0AF0">
      <w:pPr>
        <w:rPr>
          <w:lang w:val="en-GB"/>
        </w:rPr>
      </w:pPr>
      <m:oMath>
        <m:sSub>
          <m:sSubPr>
            <m:ctrlPr>
              <w:rPr>
                <w:rFonts w:asci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Cambria Math"/>
                <w:lang w:val="en-GB"/>
              </w:rPr>
              <m:t>h</m:t>
            </m:r>
            <m:ctrlPr>
              <w:rPr>
                <w:rFonts w:ascii="Cambria Math" w:hAnsi="Cambria Math"/>
                <w:b/>
                <w:bCs/>
                <w:i/>
              </w:rPr>
            </m:ctrlPr>
          </m:sub>
        </m:sSub>
      </m:oMath>
      <w:r w:rsidR="004F0AF0" w:rsidRPr="00442E10">
        <w:rPr>
          <w:b/>
          <w:bCs/>
          <w:lang w:val="en-GB"/>
        </w:rPr>
        <w:t>:</w:t>
      </w:r>
      <w:r w:rsidR="004F0AF0">
        <w:rPr>
          <w:lang w:val="en-GB"/>
        </w:rPr>
        <w:t xml:space="preserve"> hourly temperature. This is obtained from the weather data station and represents the temperature of the location of </w:t>
      </w:r>
      <w:r>
        <w:rPr>
          <w:lang w:val="en-GB"/>
        </w:rPr>
        <w:t>concern</w:t>
      </w:r>
      <w:r w:rsidR="004F0AF0">
        <w:rPr>
          <w:lang w:val="en-GB"/>
        </w:rPr>
        <w:t>.</w:t>
      </w:r>
    </w:p>
    <w:p w14:paraId="41047B38" w14:textId="51D22673" w:rsidR="00442E10" w:rsidRPr="00047641" w:rsidRDefault="00442E10" w:rsidP="004F0AF0">
      <w:pPr>
        <w:rPr>
          <w:rFonts w:eastAsiaTheme="minorEastAsia"/>
          <w:lang w:val="en-GB"/>
        </w:rPr>
      </w:pPr>
      <m:oMath>
        <m:sSub>
          <m:sSubPr>
            <m:ctrlPr>
              <w:rPr>
                <w:rFonts w:ascii="Cambria Math"/>
                <w:b/>
                <w:bCs/>
                <w:i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T</m:t>
            </m:r>
          </m:e>
          <m:sub>
            <m:r>
              <m:rPr>
                <m:sty m:val="b"/>
              </m:rPr>
              <w:rPr>
                <w:rFonts w:ascii="Cambria Math"/>
              </w:rPr>
              <m:t>b</m:t>
            </m:r>
          </m:sub>
        </m:sSub>
      </m:oMath>
      <w:r w:rsidRPr="00047641">
        <w:rPr>
          <w:rFonts w:eastAsiaTheme="minorEastAsia"/>
          <w:b/>
          <w:bCs/>
          <w:lang w:val="en-GB"/>
        </w:rPr>
        <w:t>:</w:t>
      </w:r>
      <w:r w:rsidRPr="00047641">
        <w:rPr>
          <w:rFonts w:eastAsiaTheme="minorEastAsia"/>
          <w:lang w:val="en-GB"/>
        </w:rPr>
        <w:t xml:space="preserve">  </w:t>
      </w:r>
      <w:r w:rsidR="00047641" w:rsidRPr="00047641">
        <w:rPr>
          <w:rFonts w:eastAsiaTheme="minorEastAsia"/>
          <w:lang w:val="en-GB"/>
        </w:rPr>
        <w:t>Base te</w:t>
      </w:r>
      <w:r w:rsidR="00047641">
        <w:rPr>
          <w:rFonts w:eastAsiaTheme="minorEastAsia"/>
          <w:lang w:val="en-GB"/>
        </w:rPr>
        <w:t>mperature for insect development (FAW in this case)</w:t>
      </w:r>
    </w:p>
    <w:p w14:paraId="4EF72A32" w14:textId="344B488F" w:rsidR="00442E10" w:rsidRPr="00047641" w:rsidRDefault="00442E10" w:rsidP="004F0AF0">
      <w:pPr>
        <w:rPr>
          <w:rFonts w:eastAsiaTheme="minorEastAsia"/>
          <w:lang w:val="en-GB"/>
        </w:rPr>
      </w:pPr>
      <m:oMath>
        <m:sSub>
          <m:sSubPr>
            <m:ctrlPr>
              <w:rPr>
                <w:rFonts w:ascii="Cambria Math"/>
                <w:b/>
                <w:bCs/>
                <w:i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T</m:t>
            </m:r>
          </m:e>
          <m:sub>
            <m:r>
              <m:rPr>
                <m:sty m:val="b"/>
              </m:rPr>
              <w:rPr>
                <w:rFonts w:ascii="Cambria Math"/>
              </w:rPr>
              <m:t>u</m:t>
            </m:r>
          </m:sub>
        </m:sSub>
      </m:oMath>
      <w:r w:rsidRPr="00047641">
        <w:rPr>
          <w:rFonts w:eastAsiaTheme="minorEastAsia"/>
          <w:b/>
          <w:bCs/>
          <w:lang w:val="en-GB"/>
        </w:rPr>
        <w:t>:</w:t>
      </w:r>
      <w:r w:rsidRPr="00047641">
        <w:rPr>
          <w:rFonts w:eastAsiaTheme="minorEastAsia"/>
          <w:lang w:val="en-GB"/>
        </w:rPr>
        <w:t xml:space="preserve">  </w:t>
      </w:r>
      <w:r w:rsidR="00047641" w:rsidRPr="00047641">
        <w:rPr>
          <w:rFonts w:eastAsiaTheme="minorEastAsia"/>
          <w:lang w:val="en-GB"/>
        </w:rPr>
        <w:t>upper temperature for insect develop</w:t>
      </w:r>
      <w:r w:rsidR="00047641">
        <w:rPr>
          <w:rFonts w:eastAsiaTheme="minorEastAsia"/>
          <w:lang w:val="en-GB"/>
        </w:rPr>
        <w:t>ment</w:t>
      </w:r>
    </w:p>
    <w:p w14:paraId="355DF710" w14:textId="61DCBBBA" w:rsidR="00442E10" w:rsidRDefault="00442E10" w:rsidP="004F0AF0">
      <w:pPr>
        <w:rPr>
          <w:rFonts w:eastAsiaTheme="minorEastAsia"/>
          <w:iCs/>
          <w:lang w:val="en-GB"/>
        </w:rPr>
      </w:pPr>
      <m:oMath>
        <m:sSub>
          <m:sSubPr>
            <m:ctrlPr>
              <w:rPr>
                <w:rFonts w:ascii="Cambria Math"/>
                <w:b/>
                <w:bCs/>
                <w:i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T</m:t>
            </m:r>
          </m:e>
          <m:sub>
            <m:r>
              <m:rPr>
                <m:sty m:val="b"/>
              </m:rPr>
              <w:rPr>
                <w:rFonts w:ascii="Cambria Math"/>
              </w:rPr>
              <m:t>opt</m:t>
            </m:r>
          </m:sub>
        </m:sSub>
      </m:oMath>
      <w:r w:rsidR="00047641" w:rsidRPr="00047641">
        <w:rPr>
          <w:rFonts w:eastAsiaTheme="minorEastAsia"/>
          <w:b/>
          <w:bCs/>
          <w:iCs/>
          <w:lang w:val="en-GB"/>
        </w:rPr>
        <w:t>:</w:t>
      </w:r>
      <w:r w:rsidR="00047641" w:rsidRPr="00047641">
        <w:rPr>
          <w:rFonts w:eastAsiaTheme="minorEastAsia"/>
          <w:iCs/>
          <w:lang w:val="en-GB"/>
        </w:rPr>
        <w:t xml:space="preserve"> Optimum temperature f</w:t>
      </w:r>
      <w:r w:rsidR="00047641">
        <w:rPr>
          <w:rFonts w:eastAsiaTheme="minorEastAsia"/>
          <w:iCs/>
          <w:lang w:val="en-GB"/>
        </w:rPr>
        <w:t>or insect development</w:t>
      </w:r>
    </w:p>
    <w:p w14:paraId="6C1AA748" w14:textId="559077C1" w:rsidR="00047641" w:rsidRDefault="00047641" w:rsidP="004F0AF0">
      <w:pPr>
        <w:rPr>
          <w:rFonts w:eastAsiaTheme="minorEastAsia"/>
          <w:iCs/>
          <w:lang w:val="en-GB"/>
        </w:rPr>
      </w:pPr>
    </w:p>
    <w:p w14:paraId="224F1808" w14:textId="2C08A47D" w:rsidR="00047641" w:rsidRDefault="00047641" w:rsidP="004F0AF0">
      <w:pPr>
        <w:rPr>
          <w:rFonts w:eastAsiaTheme="minorEastAsia"/>
          <w:iCs/>
          <w:lang w:val="en-GB"/>
        </w:rPr>
      </w:pPr>
    </w:p>
    <w:p w14:paraId="629B18EA" w14:textId="7317AA1D" w:rsidR="00E5109B" w:rsidRDefault="00E5109B" w:rsidP="004F0AF0">
      <w:pPr>
        <w:rPr>
          <w:rFonts w:eastAsiaTheme="minorEastAsia"/>
          <w:iCs/>
          <w:lang w:val="en-GB"/>
        </w:rPr>
      </w:pPr>
    </w:p>
    <w:p w14:paraId="6DE603F5" w14:textId="2C32BDB9" w:rsidR="00E5109B" w:rsidRDefault="00E5109B" w:rsidP="004F0AF0">
      <w:pPr>
        <w:rPr>
          <w:rFonts w:eastAsiaTheme="minorEastAsia"/>
          <w:iCs/>
          <w:lang w:val="en-GB"/>
        </w:rPr>
      </w:pPr>
    </w:p>
    <w:p w14:paraId="31A53574" w14:textId="2A00756A" w:rsidR="00E5109B" w:rsidRDefault="00E5109B" w:rsidP="004F0AF0">
      <w:pPr>
        <w:rPr>
          <w:rFonts w:eastAsiaTheme="minorEastAsia"/>
          <w:iCs/>
          <w:lang w:val="en-GB"/>
        </w:rPr>
      </w:pPr>
    </w:p>
    <w:p w14:paraId="6EA527EA" w14:textId="50F935FE" w:rsidR="00E5109B" w:rsidRDefault="00E5109B" w:rsidP="004F0AF0">
      <w:pPr>
        <w:rPr>
          <w:rFonts w:eastAsiaTheme="minorEastAsia"/>
          <w:iCs/>
          <w:lang w:val="en-GB"/>
        </w:rPr>
      </w:pPr>
    </w:p>
    <w:p w14:paraId="03992007" w14:textId="246E5C59" w:rsidR="00E5109B" w:rsidRDefault="00E5109B" w:rsidP="004F0AF0">
      <w:pPr>
        <w:rPr>
          <w:rFonts w:eastAsiaTheme="minorEastAsia"/>
          <w:iCs/>
          <w:lang w:val="en-GB"/>
        </w:rPr>
      </w:pPr>
    </w:p>
    <w:p w14:paraId="38D997D3" w14:textId="76A52E36" w:rsidR="00E5109B" w:rsidRDefault="00E5109B" w:rsidP="004F0AF0">
      <w:pPr>
        <w:rPr>
          <w:rFonts w:eastAsiaTheme="minorEastAsia"/>
          <w:iCs/>
          <w:lang w:val="en-GB"/>
        </w:rPr>
      </w:pPr>
    </w:p>
    <w:p w14:paraId="39EACEB8" w14:textId="77777777" w:rsidR="00063112" w:rsidRDefault="00063112" w:rsidP="004F0AF0">
      <w:pPr>
        <w:rPr>
          <w:rFonts w:eastAsiaTheme="minorEastAsia"/>
          <w:iCs/>
          <w:lang w:val="en-GB"/>
        </w:rPr>
      </w:pPr>
    </w:p>
    <w:p w14:paraId="05DCA9C4" w14:textId="77777777" w:rsidR="00E5109B" w:rsidRPr="00047641" w:rsidRDefault="00E5109B" w:rsidP="004F0AF0">
      <w:pPr>
        <w:rPr>
          <w:rFonts w:eastAsiaTheme="minorEastAsia"/>
          <w:iCs/>
          <w:lang w:val="en-GB"/>
        </w:rPr>
      </w:pPr>
    </w:p>
    <w:p w14:paraId="67C3EA12" w14:textId="6DFA44E2" w:rsidR="00A3240E" w:rsidRPr="00063112" w:rsidRDefault="00047641" w:rsidP="00047641">
      <w:pPr>
        <w:rPr>
          <w:b/>
          <w:bCs/>
          <w:noProof/>
          <w:lang w:val="en-GB"/>
        </w:rPr>
      </w:pPr>
      <w:r w:rsidRPr="00063112">
        <w:rPr>
          <w:b/>
          <w:bCs/>
          <w:noProof/>
          <w:lang w:val="en-GB"/>
        </w:rPr>
        <w:lastRenderedPageBreak/>
        <w:t>Algorithmic description</w:t>
      </w:r>
    </w:p>
    <w:p w14:paraId="3531971A" w14:textId="62EA2077" w:rsidR="00063112" w:rsidRDefault="00063112" w:rsidP="00063112">
      <w:pPr>
        <w:spacing w:after="0"/>
        <w:rPr>
          <w:noProof/>
          <w:lang w:val="en-GB"/>
        </w:rPr>
      </w:pPr>
      <w:r>
        <w:rPr>
          <w:noProof/>
          <w:lang w:val="en-GB"/>
        </w:rPr>
        <w:t>Begin</w:t>
      </w:r>
    </w:p>
    <w:p w14:paraId="14759543" w14:textId="25310CE0" w:rsidR="00970E11" w:rsidRDefault="00047641" w:rsidP="00063112">
      <w:pPr>
        <w:spacing w:after="0"/>
        <w:ind w:firstLine="708"/>
        <w:rPr>
          <w:lang w:val="en-GB"/>
        </w:rPr>
      </w:pPr>
      <w:r>
        <w:rPr>
          <w:lang w:val="en-GB"/>
        </w:rPr>
        <w:t>I</w:t>
      </w:r>
      <w:r w:rsidR="00970E11">
        <w:rPr>
          <w:lang w:val="en-GB"/>
        </w:rPr>
        <w:t>nput</w:t>
      </w:r>
    </w:p>
    <w:p w14:paraId="6759D79E" w14:textId="6A180CD7" w:rsidR="002624F1" w:rsidRPr="005A2411" w:rsidRDefault="00047641" w:rsidP="00063112">
      <w:pPr>
        <w:spacing w:after="0"/>
        <w:ind w:left="708" w:firstLine="708"/>
        <w:rPr>
          <w:rFonts w:eastAsiaTheme="minorEastAsia"/>
          <w:iCs/>
          <w:lang w:val="en-GB"/>
        </w:rPr>
      </w:pP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T</m:t>
            </m:r>
          </m:e>
          <m:sub>
            <m:r>
              <m:rPr>
                <m:sty m:val="p"/>
              </m:rPr>
              <w:rPr>
                <w:rFonts w:ascii="Cambria Math"/>
                <w:lang w:val="en-GB"/>
              </w:rPr>
              <m:t>b</m:t>
            </m:r>
          </m:sub>
        </m:sSub>
      </m:oMath>
      <w:r w:rsidRPr="005A2411">
        <w:rPr>
          <w:lang w:val="en-GB"/>
        </w:rPr>
        <w:t xml:space="preserve"> = 13 ; </w:t>
      </w:r>
      <w:r w:rsidR="005D4727" w:rsidRPr="005A2411">
        <w:rPr>
          <w:lang w:val="en-GB"/>
        </w:rPr>
        <w:t xml:space="preserve"> 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T</m:t>
            </m:r>
          </m:e>
          <m:sub>
            <m:r>
              <m:rPr>
                <m:sty m:val="p"/>
              </m:rPr>
              <w:rPr>
                <w:rFonts w:ascii="Cambria Math"/>
                <w:lang w:val="en-GB"/>
              </w:rPr>
              <m:t>u</m:t>
            </m:r>
          </m:sub>
        </m:sSub>
        <m:r>
          <w:rPr>
            <w:rFonts w:ascii="Cambria Math"/>
            <w:lang w:val="en-GB"/>
          </w:rPr>
          <m:t>=35</m:t>
        </m:r>
      </m:oMath>
      <w:r w:rsidRPr="005A2411">
        <w:rPr>
          <w:rFonts w:eastAsiaTheme="minorEastAsia"/>
          <w:iCs/>
          <w:lang w:val="en-GB"/>
        </w:rPr>
        <w:t>;</w:t>
      </w:r>
      <w:r w:rsidR="005D4727" w:rsidRPr="005A2411">
        <w:rPr>
          <w:rFonts w:eastAsiaTheme="minorEastAsia"/>
          <w:iCs/>
          <w:lang w:val="en-GB"/>
        </w:rPr>
        <w:t xml:space="preserve">   </w:t>
      </w:r>
      <w:r w:rsidRPr="005A2411">
        <w:rPr>
          <w:rFonts w:eastAsiaTheme="minorEastAsia"/>
          <w:iCs/>
          <w:lang w:val="en-GB"/>
        </w:rPr>
        <w:t xml:space="preserve">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T</m:t>
            </m:r>
          </m:e>
          <m:sub>
            <m:r>
              <m:rPr>
                <m:sty m:val="p"/>
              </m:rPr>
              <w:rPr>
                <w:rFonts w:ascii="Cambria Math"/>
                <w:lang w:val="en-GB"/>
              </w:rPr>
              <m:t>opt</m:t>
            </m:r>
          </m:sub>
        </m:sSub>
        <m:r>
          <w:rPr>
            <w:rFonts w:ascii="Cambria Math"/>
            <w:lang w:val="en-GB"/>
          </w:rPr>
          <m:t>=28</m:t>
        </m:r>
      </m:oMath>
      <w:r w:rsidRPr="005A2411">
        <w:rPr>
          <w:rFonts w:eastAsiaTheme="minorEastAsia"/>
          <w:iCs/>
          <w:lang w:val="en-GB"/>
        </w:rPr>
        <w:t>;  FAW.</w:t>
      </w:r>
      <w:r w:rsidR="005D4727" w:rsidRPr="005A2411">
        <w:rPr>
          <w:rFonts w:eastAsiaTheme="minorEastAsia"/>
          <w:iCs/>
          <w:lang w:val="en-GB"/>
        </w:rPr>
        <w:t>Egg.</w:t>
      </w:r>
      <w:r w:rsidRPr="005A2411">
        <w:rPr>
          <w:rFonts w:eastAsiaTheme="minorEastAsia"/>
          <w:iCs/>
          <w:lang w:val="en-GB"/>
        </w:rPr>
        <w:t>DD.Req</w:t>
      </w:r>
      <w:r w:rsidR="005D4727" w:rsidRPr="005A2411">
        <w:rPr>
          <w:rFonts w:eastAsiaTheme="minorEastAsia"/>
          <w:iCs/>
          <w:lang w:val="en-GB"/>
        </w:rPr>
        <w:t xml:space="preserve"> =35,7;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GDD</m:t>
            </m:r>
          </m:e>
          <m:sub>
            <m:r>
              <w:rPr>
                <w:rFonts w:ascii="Cambria Math"/>
              </w:rPr>
              <m:t>T</m:t>
            </m:r>
          </m:sub>
        </m:sSub>
      </m:oMath>
      <w:r w:rsidR="005D4727" w:rsidRPr="005A2411">
        <w:rPr>
          <w:rFonts w:eastAsiaTheme="minorEastAsia"/>
          <w:iCs/>
          <w:lang w:val="en-GB"/>
        </w:rPr>
        <w:t>= 0;  HTT = 0</w:t>
      </w:r>
    </w:p>
    <w:p w14:paraId="7E220750" w14:textId="77777777" w:rsidR="00063112" w:rsidRDefault="005D4727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ab/>
      </w:r>
    </w:p>
    <w:p w14:paraId="07D1B7DA" w14:textId="0009417D" w:rsidR="005D4727" w:rsidRDefault="005D4727" w:rsidP="00063112">
      <w:pPr>
        <w:spacing w:after="0"/>
        <w:ind w:firstLine="708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>While (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GDD</m:t>
            </m:r>
          </m:e>
          <m:sub>
            <m:r>
              <w:rPr>
                <w:rFonts w:ascii="Cambria Math"/>
              </w:rPr>
              <m:t>T</m:t>
            </m:r>
          </m:sub>
        </m:sSub>
      </m:oMath>
      <w:r w:rsidR="00E5109B" w:rsidRPr="00E5109B">
        <w:rPr>
          <w:rFonts w:eastAsiaTheme="minorEastAsia"/>
          <w:iCs/>
          <w:lang w:val="en-GB"/>
        </w:rPr>
        <w:t xml:space="preserve"> </w:t>
      </w:r>
      <w:r>
        <w:rPr>
          <w:rFonts w:eastAsiaTheme="minorEastAsia"/>
          <w:iCs/>
          <w:lang w:val="en-GB"/>
        </w:rPr>
        <w:t xml:space="preserve">&lt; </w:t>
      </w:r>
      <w:r w:rsidRPr="005D4727">
        <w:rPr>
          <w:rFonts w:eastAsiaTheme="minorEastAsia"/>
          <w:b/>
          <w:bCs/>
          <w:iCs/>
          <w:lang w:val="en-GB"/>
        </w:rPr>
        <w:t>FAW.Egg.DD.Req</w:t>
      </w:r>
      <w:r>
        <w:rPr>
          <w:rFonts w:eastAsiaTheme="minorEastAsia"/>
          <w:iCs/>
          <w:lang w:val="en-GB"/>
        </w:rPr>
        <w:t>)</w:t>
      </w:r>
    </w:p>
    <w:p w14:paraId="26BA0F23" w14:textId="37B171D7" w:rsidR="005D4727" w:rsidRDefault="005D4727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  <w:t>For every day (d)</w:t>
      </w:r>
    </w:p>
    <w:p w14:paraId="2D6927DD" w14:textId="468F4257" w:rsidR="005A2411" w:rsidRDefault="005A2411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  <w:t>For each hour(h)</w:t>
      </w:r>
      <w:bookmarkStart w:id="0" w:name="_GoBack"/>
      <w:bookmarkEnd w:id="0"/>
      <w:r>
        <w:rPr>
          <w:rFonts w:eastAsiaTheme="minorEastAsia"/>
          <w:iCs/>
          <w:lang w:val="en-GB"/>
        </w:rPr>
        <w:t xml:space="preserve"> estimate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HTT</m:t>
            </m:r>
          </m:e>
          <m:sub>
            <m:r>
              <w:rPr>
                <w:rFonts w:ascii="Cambria Math"/>
                <w:lang w:val="en-GB"/>
              </w:rPr>
              <m:t>h</m:t>
            </m:r>
          </m:sub>
        </m:sSub>
      </m:oMath>
    </w:p>
    <w:p w14:paraId="0FE0ACA3" w14:textId="28EB2EEB" w:rsidR="005D4727" w:rsidRDefault="005D4727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</w:r>
      <w:r w:rsidR="00E5109B"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>Estimate</w:t>
      </w:r>
      <w:r w:rsidR="00E5109B">
        <w:rPr>
          <w:rFonts w:eastAsiaTheme="minorEastAsia"/>
          <w:iCs/>
          <w:lang w:val="en-GB"/>
        </w:rPr>
        <w:t xml:space="preserve"> HTT (using the giving formula)</w:t>
      </w:r>
    </w:p>
    <w:p w14:paraId="3F5A0EB7" w14:textId="36E0295E" w:rsidR="00E5109B" w:rsidRDefault="00E5109B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  <w:t xml:space="preserve">Estimate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GDD</m:t>
            </m:r>
          </m:e>
          <m:sub>
            <m:r>
              <w:rPr>
                <w:rFonts w:ascii="Cambria Math"/>
              </w:rPr>
              <m:t>d</m:t>
            </m:r>
          </m:sub>
        </m:sSub>
      </m:oMath>
    </w:p>
    <w:p w14:paraId="49CA0176" w14:textId="6A5766F5" w:rsidR="00E5109B" w:rsidRPr="00E5109B" w:rsidRDefault="00E5109B" w:rsidP="00063112">
      <w:pPr>
        <w:spacing w:after="0"/>
        <w:rPr>
          <w:rFonts w:eastAsiaTheme="minorEastAsia"/>
          <w:iCs/>
        </w:rPr>
      </w:pP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</w:r>
      <w:r>
        <w:rPr>
          <w:rFonts w:eastAsiaTheme="minorEastAsia"/>
          <w:iCs/>
          <w:lang w:val="en-GB"/>
        </w:rPr>
        <w:tab/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GDD</m:t>
            </m:r>
          </m:e>
          <m:sub>
            <m:r>
              <w:rPr>
                <w:rFonts w:ascii="Cambria Math"/>
              </w:rPr>
              <m:t>T</m:t>
            </m:r>
          </m:sub>
        </m:sSub>
      </m:oMath>
      <w:r w:rsidRPr="00E5109B">
        <w:rPr>
          <w:rFonts w:eastAsiaTheme="minorEastAsia"/>
          <w:iCs/>
        </w:rPr>
        <w:t xml:space="preserve">=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GB"/>
              </w:rPr>
              <m:t>GDD</m:t>
            </m:r>
          </m:e>
          <m:sub>
            <m:r>
              <w:rPr>
                <w:rFonts w:ascii="Cambria Math"/>
              </w:rPr>
              <m:t>T</m:t>
            </m:r>
          </m:sub>
        </m:sSub>
      </m:oMath>
      <w:r w:rsidRPr="00E5109B">
        <w:rPr>
          <w:rFonts w:eastAsiaTheme="minorEastAsia"/>
          <w:iCs/>
        </w:rPr>
        <w:t xml:space="preserve"> + </w:t>
      </w:r>
      <m:oMath>
        <m:sSub>
          <m:sSubPr>
            <m:ctrlPr>
              <w:rPr>
                <w:rFonts w:asci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GDD</m:t>
            </m:r>
          </m:e>
          <m:sub>
            <m:r>
              <w:rPr>
                <w:rFonts w:ascii="Cambria Math"/>
              </w:rPr>
              <m:t>d</m:t>
            </m:r>
          </m:sub>
        </m:sSub>
      </m:oMath>
    </w:p>
    <w:p w14:paraId="49A241FF" w14:textId="359CBC6A" w:rsidR="00E5109B" w:rsidRPr="005D4727" w:rsidRDefault="00E5109B" w:rsidP="00063112">
      <w:pPr>
        <w:spacing w:after="0"/>
        <w:rPr>
          <w:rFonts w:eastAsiaTheme="minorEastAsia"/>
          <w:iCs/>
          <w:lang w:val="en-GB"/>
        </w:rPr>
      </w:pPr>
      <w:r w:rsidRPr="00E5109B">
        <w:rPr>
          <w:rFonts w:eastAsiaTheme="minorEastAsia"/>
          <w:iCs/>
        </w:rPr>
        <w:tab/>
      </w:r>
      <w:r w:rsidRPr="00E5109B">
        <w:rPr>
          <w:rFonts w:eastAsiaTheme="minorEastAsia"/>
          <w:iCs/>
        </w:rPr>
        <w:tab/>
      </w:r>
      <w:r>
        <w:rPr>
          <w:rFonts w:eastAsiaTheme="minorEastAsia"/>
          <w:iCs/>
          <w:lang w:val="en-GB"/>
        </w:rPr>
        <w:t xml:space="preserve">End </w:t>
      </w:r>
      <w:r>
        <w:rPr>
          <w:rFonts w:eastAsiaTheme="minorEastAsia"/>
          <w:iCs/>
          <w:lang w:val="en-GB"/>
        </w:rPr>
        <w:t>day (d)</w:t>
      </w:r>
    </w:p>
    <w:p w14:paraId="27D65AF5" w14:textId="4AEC688B" w:rsidR="00047641" w:rsidRDefault="00063112" w:rsidP="00063112">
      <w:pPr>
        <w:spacing w:after="0"/>
        <w:ind w:firstLine="708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>End_While</w:t>
      </w:r>
    </w:p>
    <w:p w14:paraId="6A738B3D" w14:textId="610E9584" w:rsidR="00063112" w:rsidRDefault="00063112" w:rsidP="00063112">
      <w:pPr>
        <w:spacing w:after="0"/>
        <w:rPr>
          <w:rFonts w:eastAsiaTheme="minorEastAsia"/>
          <w:iCs/>
          <w:lang w:val="en-GB"/>
        </w:rPr>
      </w:pPr>
      <w:r>
        <w:rPr>
          <w:rFonts w:eastAsiaTheme="minorEastAsia"/>
          <w:iCs/>
          <w:lang w:val="en-GB"/>
        </w:rPr>
        <w:t>End</w:t>
      </w:r>
    </w:p>
    <w:p w14:paraId="7513C162" w14:textId="11EEC191" w:rsidR="00063112" w:rsidRDefault="00063112" w:rsidP="00047641">
      <w:pPr>
        <w:ind w:firstLine="708"/>
        <w:rPr>
          <w:rFonts w:eastAsiaTheme="minorEastAsia"/>
          <w:iCs/>
          <w:lang w:val="en-GB"/>
        </w:rPr>
      </w:pPr>
    </w:p>
    <w:p w14:paraId="0F849FFC" w14:textId="77777777" w:rsidR="00063112" w:rsidRPr="00063112" w:rsidRDefault="00063112" w:rsidP="00047641">
      <w:pPr>
        <w:ind w:firstLine="708"/>
        <w:rPr>
          <w:rFonts w:eastAsiaTheme="minorEastAsia"/>
          <w:iCs/>
          <w:lang w:val="en-GB"/>
        </w:rPr>
      </w:pPr>
    </w:p>
    <w:p w14:paraId="5305A863" w14:textId="1B19C0CC" w:rsidR="00047641" w:rsidRPr="00047641" w:rsidRDefault="00047641" w:rsidP="002624F1">
      <w:pPr>
        <w:rPr>
          <w:rFonts w:eastAsiaTheme="minorEastAsia"/>
          <w:b/>
          <w:bCs/>
          <w:iCs/>
          <w:lang w:val="en-GB"/>
        </w:rPr>
      </w:pPr>
    </w:p>
    <w:p w14:paraId="46061BFD" w14:textId="77777777" w:rsidR="00047641" w:rsidRPr="00047641" w:rsidRDefault="00047641" w:rsidP="002624F1">
      <w:pPr>
        <w:rPr>
          <w:lang w:val="en-GB"/>
        </w:rPr>
      </w:pPr>
    </w:p>
    <w:sectPr w:rsidR="00047641" w:rsidRPr="00047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0DB"/>
    <w:rsid w:val="00047641"/>
    <w:rsid w:val="00063112"/>
    <w:rsid w:val="000F7EF9"/>
    <w:rsid w:val="001B6322"/>
    <w:rsid w:val="002624F1"/>
    <w:rsid w:val="002A3949"/>
    <w:rsid w:val="003E42FB"/>
    <w:rsid w:val="00442E10"/>
    <w:rsid w:val="004F0AF0"/>
    <w:rsid w:val="005155D2"/>
    <w:rsid w:val="005A2411"/>
    <w:rsid w:val="005C0709"/>
    <w:rsid w:val="005D4727"/>
    <w:rsid w:val="007750DB"/>
    <w:rsid w:val="007943C0"/>
    <w:rsid w:val="009432CC"/>
    <w:rsid w:val="00970E11"/>
    <w:rsid w:val="00A3240E"/>
    <w:rsid w:val="00E5109B"/>
    <w:rsid w:val="00FF2419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DF6B"/>
  <w15:chartTrackingRefBased/>
  <w15:docId w15:val="{6D34214D-641E-42BD-8954-D9AF9FE7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24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50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624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FF24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228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Nibio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Ritter Guimapi</dc:creator>
  <cp:keywords/>
  <dc:description/>
  <cp:lastModifiedBy>Ritter Guimapi</cp:lastModifiedBy>
  <cp:revision>5</cp:revision>
  <dcterms:created xsi:type="dcterms:W3CDTF">2020-11-18T07:58:00Z</dcterms:created>
  <dcterms:modified xsi:type="dcterms:W3CDTF">2020-11-18T15:52:00Z</dcterms:modified>
</cp:coreProperties>
</file>